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644" w:rsidRDefault="00EE1644" w:rsidP="00EE1644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EE1644" w:rsidRPr="00E95D96" w:rsidRDefault="00EE1644" w:rsidP="00EE1644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E1644" w:rsidRPr="00442D3F" w:rsidTr="002A4EB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E1644" w:rsidRPr="00442D3F" w:rsidRDefault="00EE1644" w:rsidP="002A4EBF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E1644" w:rsidRPr="00442D3F" w:rsidTr="002A4EB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E1644" w:rsidRPr="00DD6065" w:rsidRDefault="00EE1644" w:rsidP="002960B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="002960B9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E1644" w:rsidRPr="00222DB8" w:rsidRDefault="00EE1644" w:rsidP="00A515F3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0744E5" w:rsidRPr="000744E5">
              <w:t>studia jednolite magisterskie/profil ogóloakademicki</w:t>
            </w:r>
          </w:p>
        </w:tc>
      </w:tr>
      <w:tr w:rsidR="00EE1644" w:rsidRPr="00442D3F" w:rsidTr="002A4EBF">
        <w:tc>
          <w:tcPr>
            <w:tcW w:w="4192" w:type="dxa"/>
            <w:gridSpan w:val="2"/>
          </w:tcPr>
          <w:p w:rsidR="00EE1644" w:rsidRPr="00442D3F" w:rsidRDefault="00EE1644" w:rsidP="002A4EB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2960B9">
              <w:t>I</w:t>
            </w:r>
            <w:r w:rsidR="00EF0717">
              <w:t xml:space="preserve">I / </w:t>
            </w:r>
            <w:r w:rsidR="00A144F2" w:rsidRPr="00A144F2">
              <w:t>cykl 2020-2025</w:t>
            </w:r>
          </w:p>
        </w:tc>
        <w:tc>
          <w:tcPr>
            <w:tcW w:w="5500" w:type="dxa"/>
            <w:gridSpan w:val="3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2E74FE">
              <w:rPr>
                <w:b/>
              </w:rPr>
              <w:t>I</w:t>
            </w:r>
            <w:r w:rsidR="002960B9">
              <w:rPr>
                <w:b/>
              </w:rPr>
              <w:t>V</w:t>
            </w:r>
          </w:p>
        </w:tc>
      </w:tr>
      <w:tr w:rsidR="00EE1644" w:rsidRPr="00442D3F" w:rsidTr="002A4EBF">
        <w:tc>
          <w:tcPr>
            <w:tcW w:w="9692" w:type="dxa"/>
            <w:gridSpan w:val="5"/>
          </w:tcPr>
          <w:p w:rsidR="00EE1644" w:rsidRPr="00DD6065" w:rsidRDefault="00EE1644" w:rsidP="0099326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2960B9" w:rsidRPr="00B93202">
              <w:rPr>
                <w:rFonts w:ascii="Times New Roman" w:hAnsi="Times New Roman"/>
              </w:rPr>
              <w:t>Kliniczne podstawy fizjoterapii w intensywnej terapii</w:t>
            </w:r>
          </w:p>
        </w:tc>
      </w:tr>
      <w:tr w:rsidR="00EE1644" w:rsidRPr="00442D3F" w:rsidTr="002A4EBF">
        <w:tc>
          <w:tcPr>
            <w:tcW w:w="9692" w:type="dxa"/>
            <w:gridSpan w:val="5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EF0717">
              <w:t>obowiązkowy</w:t>
            </w:r>
          </w:p>
        </w:tc>
      </w:tr>
      <w:tr w:rsidR="00EE1644" w:rsidRPr="00442D3F" w:rsidTr="002A4EB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E1644" w:rsidRPr="00DD6065" w:rsidRDefault="00EE1644" w:rsidP="00705765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E1644" w:rsidRPr="00442D3F" w:rsidTr="002A4EB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E1644" w:rsidRDefault="00DB43CD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D2A9F">
              <w:rPr>
                <w:rFonts w:asciiTheme="minorHAnsi" w:hAnsiTheme="minorHAnsi"/>
                <w:b/>
              </w:rPr>
              <w:t>Cele i założenia:</w:t>
            </w:r>
          </w:p>
          <w:p w:rsidR="002960B9" w:rsidRDefault="002960B9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B93202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-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 xml:space="preserve"> Nabycie umiejętności opisu i interpretacji podstawowych jednostek i zespołów chorobowych w stopniu umożliwiającym racjonalne stosowanie środków fizjoterapii i planowanie procesu rehabilitacji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960B9" w:rsidRDefault="002960B9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B93202">
              <w:rPr>
                <w:rFonts w:ascii="Times New Roman" w:hAnsi="Times New Roman"/>
                <w:sz w:val="20"/>
                <w:szCs w:val="20"/>
                <w:lang w:eastAsia="pl-PL"/>
              </w:rPr>
              <w:t>C2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-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 xml:space="preserve"> Nabycie wiedzy umożliwiającej rozpoznawanie stanów zagrożenia życia, wykonywania zabiegów ratujących życie oraz w zakresie zapewnienia opieki choremu w stanie zagrożenia życia.</w:t>
            </w:r>
          </w:p>
          <w:p w:rsidR="002960B9" w:rsidRDefault="002960B9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B93202">
              <w:rPr>
                <w:rFonts w:ascii="Times New Roman" w:hAnsi="Times New Roman"/>
                <w:sz w:val="20"/>
                <w:szCs w:val="20"/>
                <w:lang w:eastAsia="pl-PL"/>
              </w:rPr>
              <w:t>C3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-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 xml:space="preserve"> Zapoznanie studentów z podstawowymi konsekwencjami stanów zagrożenia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>życia i zasadami usprawniania krytycznie chorych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960B9" w:rsidRDefault="002960B9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B93202">
              <w:rPr>
                <w:rFonts w:ascii="Times New Roman" w:hAnsi="Times New Roman"/>
                <w:sz w:val="20"/>
                <w:szCs w:val="20"/>
                <w:lang w:eastAsia="pl-PL"/>
              </w:rPr>
              <w:t>C4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-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 xml:space="preserve"> Pozyskanie umiejętności z zakresu podstawowej obsługi sprzętu i aparatury monitorującej i leczniczej.</w:t>
            </w:r>
          </w:p>
          <w:p w:rsidR="002960B9" w:rsidRPr="00CD2A9F" w:rsidRDefault="002960B9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B93202">
              <w:rPr>
                <w:rFonts w:ascii="Times New Roman" w:hAnsi="Times New Roman"/>
                <w:sz w:val="20"/>
                <w:szCs w:val="20"/>
                <w:lang w:eastAsia="pl-PL"/>
              </w:rPr>
              <w:t>C5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-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 xml:space="preserve"> Nabycie wiedzy dotyczącej specyfiki organizacji i pracy w Oddziale Intensywnej Terapii oraz Oddziale Intensywnego Nadzoru Chirurgicznego.</w:t>
            </w:r>
          </w:p>
          <w:p w:rsidR="007B331E" w:rsidRPr="00B05633" w:rsidRDefault="00EE1644" w:rsidP="002E74FE">
            <w:pPr>
              <w:spacing w:after="0" w:line="240" w:lineRule="auto"/>
              <w:rPr>
                <w:b/>
              </w:rPr>
            </w:pPr>
            <w:r w:rsidRPr="00B05633">
              <w:rPr>
                <w:b/>
              </w:rPr>
              <w:t>Efekty uczenia się/odniesienie do efektów uczenia się zawartych w standardach</w:t>
            </w:r>
            <w:r w:rsidR="007B331E" w:rsidRPr="00B05633">
              <w:rPr>
                <w:b/>
              </w:rPr>
              <w:t>.</w:t>
            </w:r>
          </w:p>
          <w:p w:rsidR="002960B9" w:rsidRPr="00611528" w:rsidRDefault="002960B9" w:rsidP="002960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hAnsi="Times New Roman"/>
              </w:rPr>
              <w:t>D.W.3</w:t>
            </w:r>
            <w:r w:rsidRPr="00611528">
              <w:rPr>
                <w:rFonts w:ascii="Times New Roman" w:eastAsia="Arial Unicode MS" w:hAnsi="Times New Roman"/>
              </w:rPr>
              <w:t xml:space="preserve"> - etiologię, patomechanizm, objawy i przebieg najczęstszych chorób w zakresie:</w:t>
            </w:r>
          </w:p>
          <w:p w:rsidR="002960B9" w:rsidRPr="00611528" w:rsidRDefault="002960B9" w:rsidP="002960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kardiologii i kardiochirurgii, pulmonologii, chirurgii, ginekologii i położnictwa,</w:t>
            </w:r>
          </w:p>
          <w:p w:rsidR="002960B9" w:rsidRPr="00611528" w:rsidRDefault="002960B9" w:rsidP="002960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geriatrii, psychiatrii, intensywnej terapii, onkologii i medycyny paliatywnej, w stopniu</w:t>
            </w:r>
          </w:p>
          <w:p w:rsidR="00845619" w:rsidRPr="00611528" w:rsidRDefault="002960B9" w:rsidP="002960B9">
            <w:pPr>
              <w:spacing w:line="240" w:lineRule="auto"/>
              <w:rPr>
                <w:rFonts w:ascii="Times New Roman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umożliwiającym racjonalne stosowanie środków fizjoterapii;</w:t>
            </w:r>
            <w:r w:rsidRPr="00611528">
              <w:rPr>
                <w:rFonts w:ascii="Times New Roman" w:hAnsi="Times New Roman"/>
              </w:rPr>
              <w:t> </w:t>
            </w:r>
          </w:p>
          <w:p w:rsidR="00845619" w:rsidRPr="00611528" w:rsidRDefault="002960B9" w:rsidP="00845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hAnsi="Times New Roman"/>
              </w:rPr>
              <w:t>D.W10</w:t>
            </w:r>
            <w:r w:rsidR="00845619" w:rsidRPr="00611528">
              <w:rPr>
                <w:rFonts w:ascii="Times New Roman" w:eastAsia="Arial Unicode MS" w:hAnsi="Times New Roman"/>
              </w:rPr>
              <w:t xml:space="preserve"> - zasady kwalifikacji do zabiegów operacyjnych oraz podstawowe zabiegi operacyjne,</w:t>
            </w:r>
          </w:p>
          <w:p w:rsidR="00845619" w:rsidRPr="00611528" w:rsidRDefault="00845619" w:rsidP="00845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w tym amputacje z przyczyn naczyniowych, i zabiegi z zakresu chirurgii</w:t>
            </w:r>
          </w:p>
          <w:p w:rsidR="00845619" w:rsidRPr="00611528" w:rsidRDefault="00845619" w:rsidP="00845619">
            <w:pPr>
              <w:spacing w:line="240" w:lineRule="auto"/>
              <w:rPr>
                <w:rFonts w:ascii="Times New Roman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małoinwazyjnej;</w:t>
            </w:r>
            <w:r w:rsidRPr="00611528">
              <w:rPr>
                <w:rFonts w:ascii="Times New Roman" w:hAnsi="Times New Roman"/>
              </w:rPr>
              <w:t xml:space="preserve"> </w:t>
            </w:r>
          </w:p>
          <w:p w:rsidR="00845619" w:rsidRPr="00611528" w:rsidRDefault="002960B9" w:rsidP="00845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hAnsi="Times New Roman"/>
              </w:rPr>
              <w:t>D.W.15</w:t>
            </w:r>
            <w:r w:rsidR="00845619" w:rsidRPr="00611528">
              <w:rPr>
                <w:rFonts w:ascii="Times New Roman" w:eastAsia="Arial Unicode MS" w:hAnsi="Times New Roman"/>
              </w:rPr>
              <w:t xml:space="preserve"> zasady postępowania z pacjentem: nieprzytomnym, w okresie ostrej niewydolności</w:t>
            </w:r>
          </w:p>
          <w:p w:rsidR="00845619" w:rsidRPr="00611528" w:rsidRDefault="00845619" w:rsidP="00845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krążenia, w okresie ostrej niewydolności oddechowej, we wstrząsie, ze</w:t>
            </w:r>
          </w:p>
          <w:p w:rsidR="00845619" w:rsidRPr="00611528" w:rsidRDefault="00845619" w:rsidP="00845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 xml:space="preserve">zdiagnozowaną sepsą, wentylowanym mechanicznie, po urazie </w:t>
            </w:r>
            <w:proofErr w:type="spellStart"/>
            <w:r w:rsidRPr="00611528">
              <w:rPr>
                <w:rFonts w:ascii="Times New Roman" w:eastAsia="Arial Unicode MS" w:hAnsi="Times New Roman"/>
              </w:rPr>
              <w:t>czaszkowomózgowym</w:t>
            </w:r>
            <w:proofErr w:type="spellEnd"/>
          </w:p>
          <w:p w:rsidR="002960B9" w:rsidRPr="00611528" w:rsidRDefault="00845619" w:rsidP="00845619">
            <w:pPr>
              <w:spacing w:line="240" w:lineRule="auto"/>
              <w:rPr>
                <w:rFonts w:ascii="Times New Roman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oraz po urazie mnogim ciała;</w:t>
            </w:r>
          </w:p>
          <w:p w:rsidR="002960B9" w:rsidRPr="00442D3F" w:rsidRDefault="00845619" w:rsidP="00CD2A9F">
            <w:pPr>
              <w:spacing w:line="240" w:lineRule="auto"/>
            </w:pPr>
            <w:r w:rsidRPr="00611528">
              <w:rPr>
                <w:rFonts w:ascii="Times New Roman" w:eastAsia="Arial Unicode MS" w:hAnsi="Times New Roman"/>
              </w:rPr>
              <w:t>1.3. Studia trwają nie krócej niż 10 semestrów.</w:t>
            </w:r>
            <w:r w:rsidRPr="00442D3F">
              <w:t xml:space="preserve"> </w:t>
            </w:r>
          </w:p>
        </w:tc>
      </w:tr>
      <w:tr w:rsidR="00EE1644" w:rsidRPr="00442D3F" w:rsidTr="002A4EBF">
        <w:tc>
          <w:tcPr>
            <w:tcW w:w="8688" w:type="dxa"/>
            <w:gridSpan w:val="4"/>
            <w:vAlign w:val="center"/>
          </w:tcPr>
          <w:p w:rsidR="00EE1644" w:rsidRPr="00442D3F" w:rsidRDefault="00EE1644" w:rsidP="002A4E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B9769D">
              <w:rPr>
                <w:b/>
              </w:rPr>
              <w:t>L</w:t>
            </w:r>
            <w:r w:rsidRPr="00442D3F">
              <w:rPr>
                <w:b/>
              </w:rPr>
              <w:t>iczba godzin z przedmiotu</w:t>
            </w:r>
          </w:p>
        </w:tc>
        <w:tc>
          <w:tcPr>
            <w:tcW w:w="1004" w:type="dxa"/>
            <w:vAlign w:val="center"/>
          </w:tcPr>
          <w:p w:rsidR="00EE1644" w:rsidRPr="00442D3F" w:rsidRDefault="00705765" w:rsidP="002A4EB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45FD2">
              <w:rPr>
                <w:b/>
              </w:rPr>
              <w:t>5</w:t>
            </w:r>
          </w:p>
        </w:tc>
      </w:tr>
      <w:tr w:rsidR="00EE1644" w:rsidRPr="00442D3F" w:rsidTr="002A4EBF">
        <w:tc>
          <w:tcPr>
            <w:tcW w:w="8688" w:type="dxa"/>
            <w:gridSpan w:val="4"/>
            <w:vAlign w:val="center"/>
          </w:tcPr>
          <w:p w:rsidR="00EE1644" w:rsidRDefault="00EE1644" w:rsidP="002A4E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="00B9769D">
              <w:rPr>
                <w:b/>
              </w:rPr>
              <w:t>L</w:t>
            </w:r>
            <w:r w:rsidRPr="00442D3F">
              <w:rPr>
                <w:b/>
              </w:rPr>
              <w:t>iczba punktów ECTS dla przedmiotu</w:t>
            </w:r>
          </w:p>
        </w:tc>
        <w:tc>
          <w:tcPr>
            <w:tcW w:w="1004" w:type="dxa"/>
            <w:vAlign w:val="center"/>
          </w:tcPr>
          <w:p w:rsidR="00EE1644" w:rsidRDefault="00705765" w:rsidP="002A4EB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E1644" w:rsidRPr="00442D3F" w:rsidTr="002A4EB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E1644" w:rsidRPr="00442D3F" w:rsidRDefault="00EE1644" w:rsidP="002A4EB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Pr="00D44629" w:rsidRDefault="00CD2A9F" w:rsidP="00CD2A9F">
            <w:pPr>
              <w:pStyle w:val="Akapitzlist"/>
              <w:spacing w:after="0" w:line="240" w:lineRule="auto"/>
              <w:ind w:left="0"/>
            </w:pPr>
            <w:r>
              <w:t xml:space="preserve"> </w:t>
            </w:r>
            <w:r w:rsidR="00EE1644"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AF6C8E" w:rsidRDefault="00AF6C8E" w:rsidP="00AF6C8E">
            <w:pPr>
              <w:spacing w:after="0" w:line="240" w:lineRule="auto"/>
            </w:pPr>
            <w:r w:rsidRPr="00AF6C8E">
              <w:t>Zaliczenie pisemne na ocenę</w:t>
            </w:r>
            <w:r w:rsidR="00EE1644" w:rsidRPr="00AF6C8E">
              <w:t xml:space="preserve">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Pr="00442D3F" w:rsidRDefault="00EE1644" w:rsidP="00CD2A9F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AF6C8E" w:rsidRDefault="00845619" w:rsidP="00845619">
            <w:pPr>
              <w:spacing w:after="0" w:line="240" w:lineRule="auto"/>
            </w:pPr>
            <w:r w:rsidRPr="00D24919">
              <w:rPr>
                <w:rFonts w:ascii="Times New Roman" w:hAnsi="Times New Roman"/>
                <w:sz w:val="20"/>
                <w:szCs w:val="20"/>
              </w:rPr>
              <w:t>Kolokwium 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Default="00EE1644" w:rsidP="00CD2A9F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AF6C8E" w:rsidRDefault="00845619" w:rsidP="00CD2A9F">
            <w:pPr>
              <w:spacing w:after="0" w:line="240" w:lineRule="auto"/>
            </w:pPr>
            <w:r w:rsidRPr="00B3072A">
              <w:rPr>
                <w:rFonts w:ascii="Times New Roman" w:hAnsi="Times New Roman"/>
                <w:sz w:val="20"/>
                <w:szCs w:val="20"/>
              </w:rPr>
              <w:t>Indywidualna ocena studenta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E1644" w:rsidRDefault="00EE1644" w:rsidP="00EE1644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926350" w:rsidRDefault="00EE1644" w:rsidP="00EE1644">
      <w:pPr>
        <w:spacing w:after="0" w:line="260" w:lineRule="atLeast"/>
        <w:rPr>
          <w:rFonts w:ascii="Times New Roman" w:hAnsi="Times New Roman"/>
          <w:sz w:val="20"/>
          <w:szCs w:val="20"/>
          <w:lang w:eastAsia="pl-PL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całkowitym zakresie</w:t>
      </w:r>
    </w:p>
    <w:p w:rsidR="00926350" w:rsidRDefault="00EE1644" w:rsidP="00EE1644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niemal całkowitym 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926350" w:rsidRDefault="00EE1644" w:rsidP="00EE1644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podstawowym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926350" w:rsidRDefault="00EE1644" w:rsidP="00EE1644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niewielkim 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926350" w:rsidRDefault="00EE1644" w:rsidP="0086097B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</w:t>
      </w:r>
      <w:r w:rsidR="00926350">
        <w:rPr>
          <w:rFonts w:cs="Calibri"/>
          <w:color w:val="000000"/>
        </w:rPr>
        <w:t xml:space="preserve">-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minimalnym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ED611F" w:rsidRDefault="00EE1644" w:rsidP="005B6742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Nie opanował materiału</w:t>
      </w:r>
      <w:bookmarkStart w:id="0" w:name="_GoBack"/>
      <w:bookmarkEnd w:id="0"/>
      <w:r w:rsidR="005B6742">
        <w:t xml:space="preserve"> </w:t>
      </w:r>
    </w:p>
    <w:sectPr w:rsidR="00ED611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A3884"/>
    <w:multiLevelType w:val="hybridMultilevel"/>
    <w:tmpl w:val="B58ADEEA"/>
    <w:lvl w:ilvl="0" w:tplc="C004D3F2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28A871FB"/>
    <w:multiLevelType w:val="hybridMultilevel"/>
    <w:tmpl w:val="FB2A2E3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C22E1"/>
    <w:multiLevelType w:val="hybridMultilevel"/>
    <w:tmpl w:val="8F52B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967E9"/>
    <w:multiLevelType w:val="hybridMultilevel"/>
    <w:tmpl w:val="2380449E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1644"/>
    <w:rsid w:val="00067835"/>
    <w:rsid w:val="000744E5"/>
    <w:rsid w:val="0009009B"/>
    <w:rsid w:val="00103132"/>
    <w:rsid w:val="00123AE4"/>
    <w:rsid w:val="00124BB4"/>
    <w:rsid w:val="00177D86"/>
    <w:rsid w:val="001D51F0"/>
    <w:rsid w:val="002165E6"/>
    <w:rsid w:val="0022673A"/>
    <w:rsid w:val="002960B9"/>
    <w:rsid w:val="002E74FE"/>
    <w:rsid w:val="00345FD2"/>
    <w:rsid w:val="003C297D"/>
    <w:rsid w:val="00414A24"/>
    <w:rsid w:val="00472871"/>
    <w:rsid w:val="004A2087"/>
    <w:rsid w:val="004B7ABE"/>
    <w:rsid w:val="005541E3"/>
    <w:rsid w:val="00567125"/>
    <w:rsid w:val="0059567D"/>
    <w:rsid w:val="005B6742"/>
    <w:rsid w:val="005D42F3"/>
    <w:rsid w:val="0060708B"/>
    <w:rsid w:val="00611528"/>
    <w:rsid w:val="006B7E42"/>
    <w:rsid w:val="006E3B0C"/>
    <w:rsid w:val="00705765"/>
    <w:rsid w:val="007A7F3A"/>
    <w:rsid w:val="007B331E"/>
    <w:rsid w:val="007C6701"/>
    <w:rsid w:val="008278DB"/>
    <w:rsid w:val="00845619"/>
    <w:rsid w:val="00857A25"/>
    <w:rsid w:val="0086097B"/>
    <w:rsid w:val="00921809"/>
    <w:rsid w:val="00926350"/>
    <w:rsid w:val="00933D4E"/>
    <w:rsid w:val="00945A58"/>
    <w:rsid w:val="00980A41"/>
    <w:rsid w:val="00993268"/>
    <w:rsid w:val="00A064E2"/>
    <w:rsid w:val="00A144F2"/>
    <w:rsid w:val="00A515F3"/>
    <w:rsid w:val="00A806EF"/>
    <w:rsid w:val="00AE6221"/>
    <w:rsid w:val="00AF6C8E"/>
    <w:rsid w:val="00B05633"/>
    <w:rsid w:val="00B94347"/>
    <w:rsid w:val="00B9769D"/>
    <w:rsid w:val="00C23079"/>
    <w:rsid w:val="00C7037A"/>
    <w:rsid w:val="00CC6CB4"/>
    <w:rsid w:val="00CD2A9F"/>
    <w:rsid w:val="00D2533C"/>
    <w:rsid w:val="00D60D05"/>
    <w:rsid w:val="00D8678D"/>
    <w:rsid w:val="00DA6B38"/>
    <w:rsid w:val="00DB43CD"/>
    <w:rsid w:val="00E1422F"/>
    <w:rsid w:val="00E620AF"/>
    <w:rsid w:val="00E75307"/>
    <w:rsid w:val="00E8324E"/>
    <w:rsid w:val="00E92809"/>
    <w:rsid w:val="00E94CA5"/>
    <w:rsid w:val="00EB49CC"/>
    <w:rsid w:val="00EC1AB6"/>
    <w:rsid w:val="00ED611F"/>
    <w:rsid w:val="00EE1644"/>
    <w:rsid w:val="00EF0717"/>
    <w:rsid w:val="00F14446"/>
    <w:rsid w:val="00F7749B"/>
    <w:rsid w:val="00FA07EC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AAFED"/>
  <w15:docId w15:val="{1A4579F8-4E5A-4FE2-8B1E-B91239BE2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0A4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spacing w:line="720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EE1644"/>
    <w:pPr>
      <w:ind w:left="720"/>
      <w:contextualSpacing/>
    </w:pPr>
  </w:style>
  <w:style w:type="character" w:styleId="Odwoaniedokomentarza">
    <w:name w:val="annotation reference"/>
    <w:semiHidden/>
    <w:rsid w:val="00EE164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16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E1644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644"/>
    <w:rPr>
      <w:rFonts w:ascii="Tahoma" w:eastAsia="Calibri" w:hAnsi="Tahoma" w:cs="Tahoma"/>
      <w:sz w:val="16"/>
      <w:szCs w:val="16"/>
    </w:rPr>
  </w:style>
  <w:style w:type="character" w:styleId="Hipercze">
    <w:name w:val="Hyperlink"/>
    <w:unhideWhenUsed/>
    <w:rsid w:val="00F14446"/>
    <w:rPr>
      <w:color w:val="0000FF"/>
      <w:u w:val="single"/>
    </w:rPr>
  </w:style>
  <w:style w:type="paragraph" w:customStyle="1" w:styleId="Default">
    <w:name w:val="Default"/>
    <w:rsid w:val="00EF07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B9769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9769D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263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EAA17-F449-442D-968E-EF13F407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15</cp:revision>
  <dcterms:created xsi:type="dcterms:W3CDTF">2020-02-05T08:57:00Z</dcterms:created>
  <dcterms:modified xsi:type="dcterms:W3CDTF">2020-06-03T08:41:00Z</dcterms:modified>
</cp:coreProperties>
</file>